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63" w:rsidRPr="00E53B03" w:rsidRDefault="00946D63" w:rsidP="00946D63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E53B0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E53B0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Минобрнауки</w:t>
      </w:r>
      <w:proofErr w:type="spellEnd"/>
      <w:r w:rsidRPr="00E53B0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России) от 28 декабря 2015 г. N 1527 г. Москва "Об утверждении Порядка и условий осуществления </w:t>
      </w:r>
      <w:proofErr w:type="gramStart"/>
      <w:r w:rsidRPr="00E53B0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перевода</w:t>
      </w:r>
      <w:proofErr w:type="gramEnd"/>
      <w:r w:rsidRPr="00E53B0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</w:r>
    </w:p>
    <w:p w:rsidR="00946D63" w:rsidRPr="00E53B03" w:rsidRDefault="00946D63" w:rsidP="00946D6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3B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Зарегистрирован в Минюсте РФ 2 февраля 2016 г. Регистрационный N 40944</w:t>
      </w:r>
    </w:p>
    <w:p w:rsidR="00946D63" w:rsidRPr="00E53B03" w:rsidRDefault="00946D63" w:rsidP="00946D6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пунктом 15 части 1 и частью 9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</w:t>
      </w:r>
      <w:proofErr w:type="gramEnd"/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48, ст. 6165; 2014, N 6, ст. 562, ст. 566; N 19, ст. 2289; N 22, ст. 2769; N 23, ст. 2933; N 26, ст. 3388; N 30, ст. 4217, ст. 4257, ст. 4263; 2015, N 1, ст. 42, ст. 53, ст. 72; N 14, ст. 2008; N 27, ст. 3951, ст. 3989;</w:t>
      </w:r>
      <w:proofErr w:type="gramEnd"/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29, ст. 4339, ст. 4364; официальный интернет-портал правовой информации http://www.pravo.gov.ru, 15 декабря 2015 г.), подпунктами 5.2.19-5.2.21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</w:t>
      </w:r>
      <w:proofErr w:type="gramEnd"/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33, ст. 4386; N 37, ст. 4702; 2014, N 2, ст. 126; N 6, ст. 582; N 27, ст. 3776; 2015, N 26, ст. 3898; N 43, ст. 5976),</w:t>
      </w:r>
      <w:r w:rsidRPr="00E53B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приказываю</w:t>
      </w:r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proofErr w:type="gramEnd"/>
    </w:p>
    <w:p w:rsidR="00946D63" w:rsidRPr="00E53B03" w:rsidRDefault="00946D63" w:rsidP="00946D6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Утвердить прилагаемые Порядок и условия осуществления перевода </w:t>
      </w:r>
      <w:proofErr w:type="gramStart"/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E53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946D63" w:rsidRPr="00E53B03" w:rsidRDefault="00946D63" w:rsidP="00946D6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3B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Министр Д. Ливанов</w:t>
      </w:r>
    </w:p>
    <w:p w:rsidR="00946D63" w:rsidRPr="00E53B03" w:rsidRDefault="00946D63" w:rsidP="00946D63">
      <w:pPr>
        <w:spacing w:after="300" w:line="384" w:lineRule="atLeast"/>
        <w:jc w:val="right"/>
        <w:textAlignment w:val="top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</w:p>
    <w:p w:rsidR="00946D63" w:rsidRPr="00E53B03" w:rsidRDefault="00946D63" w:rsidP="00946D63">
      <w:pPr>
        <w:spacing w:after="300" w:line="384" w:lineRule="atLeast"/>
        <w:jc w:val="right"/>
        <w:textAlignment w:val="top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</w:p>
    <w:p w:rsidR="00946D63" w:rsidRPr="00946D63" w:rsidRDefault="00E53B03" w:rsidP="00E53B03">
      <w:pPr>
        <w:tabs>
          <w:tab w:val="right" w:pos="9355"/>
        </w:tabs>
        <w:spacing w:after="300" w:line="384" w:lineRule="atLeast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ab/>
      </w:r>
      <w:r w:rsidR="00946D63" w:rsidRPr="00946D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Приложение</w:t>
      </w:r>
    </w:p>
    <w:p w:rsidR="00946D63" w:rsidRDefault="00946D63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b/>
          <w:bCs/>
          <w:color w:val="000000"/>
        </w:rPr>
      </w:pP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Порядок и условия осуществления перевода </w:t>
      </w:r>
      <w:proofErr w:type="gramStart"/>
      <w:r>
        <w:rPr>
          <w:rFonts w:ascii="Arial" w:hAnsi="Arial" w:cs="Arial"/>
          <w:b/>
          <w:bCs/>
          <w:color w:val="000000"/>
        </w:rPr>
        <w:t>обучающихся</w:t>
      </w:r>
      <w:proofErr w:type="gramEnd"/>
      <w:r>
        <w:rPr>
          <w:rFonts w:ascii="Arial" w:hAnsi="Arial" w:cs="Arial"/>
          <w:b/>
          <w:bCs/>
          <w:color w:val="000000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I. Общие положения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proofErr w:type="gramStart"/>
      <w:r>
        <w:rPr>
          <w:rFonts w:ascii="Arial" w:hAnsi="Arial" w:cs="Arial"/>
          <w:color w:val="000000"/>
        </w:rP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 инициативе родителей (законных представителей) несовершеннолетнего обучающегося (далее - </w:t>
      </w:r>
      <w:proofErr w:type="gramStart"/>
      <w:r>
        <w:rPr>
          <w:rFonts w:ascii="Arial" w:hAnsi="Arial" w:cs="Arial"/>
          <w:color w:val="000000"/>
        </w:rPr>
        <w:t>обучающийся</w:t>
      </w:r>
      <w:proofErr w:type="gramEnd"/>
      <w:r>
        <w:rPr>
          <w:rFonts w:ascii="Arial" w:hAnsi="Arial" w:cs="Arial"/>
          <w:color w:val="000000"/>
        </w:rPr>
        <w:t>);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приостановления действия лицензии.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Перевод </w:t>
      </w:r>
      <w:proofErr w:type="gramStart"/>
      <w:r>
        <w:rPr>
          <w:rFonts w:ascii="Arial" w:hAnsi="Arial" w:cs="Arial"/>
          <w:color w:val="000000"/>
        </w:rPr>
        <w:t>обучающихся</w:t>
      </w:r>
      <w:proofErr w:type="gramEnd"/>
      <w:r>
        <w:rPr>
          <w:rFonts w:ascii="Arial" w:hAnsi="Arial" w:cs="Arial"/>
          <w:color w:val="000000"/>
        </w:rPr>
        <w:t xml:space="preserve"> не зависит от периода (времени) учебного года.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II. Перевод обучающегося по инициативе его родителей (законных представителей)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осуществляют выбор принимающей организации;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обращаются </w:t>
      </w:r>
      <w:proofErr w:type="gramStart"/>
      <w:r>
        <w:rPr>
          <w:rFonts w:ascii="Arial" w:hAnsi="Arial" w:cs="Arial"/>
          <w:color w:val="000000"/>
        </w:rPr>
        <w:t>в исходную организацию с заявлением об отчислении обучающегося в связи с переводом</w:t>
      </w:r>
      <w:proofErr w:type="gramEnd"/>
      <w:r>
        <w:rPr>
          <w:rFonts w:ascii="Arial" w:hAnsi="Arial" w:cs="Arial"/>
          <w:color w:val="000000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фамилия, имя, отчество (при наличии) обучающегося;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дата рождения;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направленность группы;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г) 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>
        <w:rPr>
          <w:rFonts w:ascii="Arial" w:hAnsi="Arial" w:cs="Arial"/>
          <w:color w:val="000000"/>
        </w:rPr>
        <w:t>указывается</w:t>
      </w:r>
      <w:proofErr w:type="gramEnd"/>
      <w:r>
        <w:rPr>
          <w:rFonts w:ascii="Arial" w:hAnsi="Arial" w:cs="Arial"/>
          <w:color w:val="000000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7. Исходная организация выдает родителям (законным представителям) личное дело </w:t>
      </w:r>
      <w:proofErr w:type="gramStart"/>
      <w:r>
        <w:rPr>
          <w:rFonts w:ascii="Arial" w:hAnsi="Arial" w:cs="Arial"/>
          <w:color w:val="000000"/>
        </w:rPr>
        <w:t>обучающегося</w:t>
      </w:r>
      <w:proofErr w:type="gramEnd"/>
      <w:r>
        <w:rPr>
          <w:rFonts w:ascii="Arial" w:hAnsi="Arial" w:cs="Arial"/>
          <w:color w:val="000000"/>
        </w:rPr>
        <w:t xml:space="preserve"> (далее - личное дело).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8. Требование предоставления других документов в качестве основания для </w:t>
      </w:r>
      <w:proofErr w:type="gramStart"/>
      <w:r>
        <w:rPr>
          <w:rFonts w:ascii="Arial" w:hAnsi="Arial" w:cs="Arial"/>
          <w:color w:val="000000"/>
        </w:rPr>
        <w:t>зачисления</w:t>
      </w:r>
      <w:proofErr w:type="gramEnd"/>
      <w:r>
        <w:rPr>
          <w:rFonts w:ascii="Arial" w:hAnsi="Arial" w:cs="Arial"/>
          <w:color w:val="000000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rPr>
          <w:rFonts w:ascii="Arial" w:hAnsi="Arial" w:cs="Arial"/>
          <w:color w:val="000000"/>
        </w:rPr>
        <w:t>акта</w:t>
      </w:r>
      <w:proofErr w:type="gramEnd"/>
      <w:r>
        <w:rPr>
          <w:rFonts w:ascii="Arial" w:hAnsi="Arial" w:cs="Arial"/>
          <w:color w:val="000000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>
        <w:rPr>
          <w:rFonts w:ascii="Arial" w:hAnsi="Arial" w:cs="Arial"/>
          <w:color w:val="000000"/>
        </w:rPr>
        <w:t>ые</w:t>
      </w:r>
      <w:proofErr w:type="spellEnd"/>
      <w:r>
        <w:rPr>
          <w:rFonts w:ascii="Arial" w:hAnsi="Arial" w:cs="Arial"/>
          <w:color w:val="000000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rPr>
          <w:rFonts w:ascii="Arial" w:hAnsi="Arial" w:cs="Arial"/>
          <w:color w:val="000000"/>
        </w:rPr>
        <w:t>разместить</w:t>
      </w:r>
      <w:proofErr w:type="gramEnd"/>
      <w:r>
        <w:rPr>
          <w:rFonts w:ascii="Arial" w:hAnsi="Arial" w:cs="Arial"/>
          <w:color w:val="000000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>
        <w:rPr>
          <w:rFonts w:ascii="Arial" w:hAnsi="Arial" w:cs="Arial"/>
          <w:color w:val="000000"/>
        </w:rPr>
        <w:t>разместить</w:t>
      </w:r>
      <w:proofErr w:type="gramEnd"/>
      <w:r>
        <w:rPr>
          <w:rFonts w:ascii="Arial" w:hAnsi="Arial" w:cs="Arial"/>
          <w:color w:val="000000"/>
        </w:rPr>
        <w:t xml:space="preserve"> указанное уведомление на своем официальном сайте в сети Интернет: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 Учредитель, за исключением случая, указанного в пункте 12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распорядительном акте о зачислении делается </w:t>
      </w:r>
      <w:proofErr w:type="gramStart"/>
      <w:r>
        <w:rPr>
          <w:rFonts w:ascii="Arial" w:hAnsi="Arial" w:cs="Arial"/>
          <w:color w:val="000000"/>
        </w:rPr>
        <w:t>запись</w:t>
      </w:r>
      <w:proofErr w:type="gramEnd"/>
      <w:r>
        <w:rPr>
          <w:rFonts w:ascii="Arial" w:hAnsi="Arial" w:cs="Arial"/>
          <w:color w:val="000000"/>
        </w:rPr>
        <w:t xml:space="preserve"> о зачислении обучающегося в порядке перевода с указанием исходной организации, в которой </w:t>
      </w:r>
      <w:r>
        <w:rPr>
          <w:rFonts w:ascii="Arial" w:hAnsi="Arial" w:cs="Arial"/>
          <w:color w:val="000000"/>
        </w:rPr>
        <w:lastRenderedPageBreak/>
        <w:t>он обучался до перевода, возрастной категории обучающегося и направленности группы.</w:t>
      </w:r>
    </w:p>
    <w:p w:rsidR="0085083F" w:rsidRDefault="0085083F" w:rsidP="0085083F">
      <w:pPr>
        <w:pStyle w:val="a3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21. В принимающей организации на основании переданных личных дел на обучающихся формируются новые личные дела, </w:t>
      </w:r>
      <w:proofErr w:type="gramStart"/>
      <w:r>
        <w:rPr>
          <w:rFonts w:ascii="Arial" w:hAnsi="Arial" w:cs="Arial"/>
          <w:color w:val="000000"/>
        </w:rPr>
        <w:t>включающие</w:t>
      </w:r>
      <w:proofErr w:type="gramEnd"/>
      <w:r>
        <w:rPr>
          <w:rFonts w:ascii="Arial" w:hAnsi="Arial" w:cs="Arial"/>
          <w:color w:val="000000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485E9A" w:rsidRDefault="00485E9A"/>
    <w:sectPr w:rsidR="00485E9A" w:rsidSect="0048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83F"/>
    <w:rsid w:val="00485E9A"/>
    <w:rsid w:val="00737603"/>
    <w:rsid w:val="007A1766"/>
    <w:rsid w:val="0085083F"/>
    <w:rsid w:val="00946D63"/>
    <w:rsid w:val="00BD4A64"/>
    <w:rsid w:val="00E53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E9A"/>
  </w:style>
  <w:style w:type="paragraph" w:styleId="1">
    <w:name w:val="heading 1"/>
    <w:basedOn w:val="a"/>
    <w:link w:val="10"/>
    <w:uiPriority w:val="9"/>
    <w:qFormat/>
    <w:rsid w:val="00946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35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85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ОЕМ</dc:creator>
  <cp:lastModifiedBy>РЕЗИДА</cp:lastModifiedBy>
  <cp:revision>3</cp:revision>
  <dcterms:created xsi:type="dcterms:W3CDTF">2016-03-25T10:30:00Z</dcterms:created>
  <dcterms:modified xsi:type="dcterms:W3CDTF">2016-04-04T06:30:00Z</dcterms:modified>
</cp:coreProperties>
</file>